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C7" w:rsidRPr="00D67A92" w:rsidRDefault="00AA1DC7" w:rsidP="00AA1DC7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Немецкий язык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AA1DC7" w:rsidRPr="00D67A92" w:rsidTr="00AB7378">
        <w:trPr>
          <w:trHeight w:val="521"/>
        </w:trPr>
        <w:tc>
          <w:tcPr>
            <w:tcW w:w="6510" w:type="dxa"/>
          </w:tcPr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23.04.2020г</w:t>
            </w:r>
          </w:p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Покупки. 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Сколько это стоит</w:t>
            </w:r>
          </w:p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 w:rsidRPr="00D67A92">
                <w:rPr>
                  <w:rStyle w:val="a3"/>
                  <w:rFonts w:ascii="Times New Roman" w:eastAsia="Calibri" w:hAnsi="Times New Roman" w:cs="Times New Roman"/>
                  <w:bCs/>
                  <w:sz w:val="23"/>
                  <w:szCs w:val="23"/>
                  <w:lang w:eastAsia="ru-RU"/>
                </w:rPr>
                <w:t>https://deutsch-sprechen.ru/videouroki-essen-und-trinken/</w:t>
              </w:r>
            </w:hyperlink>
          </w:p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Посмотреть видео, можно не все, выписать названия продуктов.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(10)(Можно диалог «В продуктовом магазине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короткий)</w:t>
            </w:r>
          </w:p>
          <w:p w:rsidR="00AA1DC7" w:rsidRPr="00D67A92" w:rsidRDefault="00AA1DC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B2329" w:rsidRDefault="008B2329">
      <w:bookmarkStart w:id="0" w:name="_GoBack"/>
      <w:bookmarkEnd w:id="0"/>
    </w:p>
    <w:sectPr w:rsidR="008B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DC7"/>
    <w:rsid w:val="008B2329"/>
    <w:rsid w:val="00AA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D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D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utsch-sprechen.ru/videouroki-essen-und-trink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2020-04-22T13:33:00Z</dcterms:created>
  <dcterms:modified xsi:type="dcterms:W3CDTF">2020-04-22T13:33:00Z</dcterms:modified>
</cp:coreProperties>
</file>